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b w:val="1"/>
          <w:sz w:val="24"/>
          <w:szCs w:val="24"/>
        </w:rPr>
      </w:pPr>
      <w:r w:rsidDel="00000000" w:rsidR="00000000" w:rsidRPr="00000000">
        <w:rPr>
          <w:b w:val="1"/>
          <w:sz w:val="24"/>
          <w:szCs w:val="24"/>
          <w:rtl w:val="0"/>
        </w:rPr>
        <w:t xml:space="preserve">Los nuevos audífonos ASTRO A10 para Playstation y Xbox ya están disponibles en México</w:t>
      </w:r>
    </w:p>
    <w:p w:rsidR="00000000" w:rsidDel="00000000" w:rsidP="00000000" w:rsidRDefault="00000000" w:rsidRPr="00000000" w14:paraId="00000002">
      <w:pPr>
        <w:ind w:firstLine="720"/>
        <w:jc w:val="center"/>
        <w:rPr>
          <w:b w:val="1"/>
          <w:sz w:val="24"/>
          <w:szCs w:val="24"/>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b w:val="1"/>
          <w:u w:val="none"/>
        </w:rPr>
      </w:pPr>
      <w:r w:rsidDel="00000000" w:rsidR="00000000" w:rsidRPr="00000000">
        <w:rPr>
          <w:b w:val="1"/>
          <w:rtl w:val="0"/>
        </w:rPr>
        <w:t xml:space="preserve">Sumérgete en tus juegos favoritos con estos audífonos ligeros, sostenibles, cómodos y duraderos.</w:t>
      </w:r>
    </w:p>
    <w:p w:rsidR="00000000" w:rsidDel="00000000" w:rsidP="00000000" w:rsidRDefault="00000000" w:rsidRPr="00000000" w14:paraId="00000004">
      <w:pPr>
        <w:numPr>
          <w:ilvl w:val="0"/>
          <w:numId w:val="1"/>
        </w:numPr>
        <w:ind w:left="720" w:hanging="360"/>
        <w:jc w:val="center"/>
        <w:rPr>
          <w:b w:val="1"/>
          <w:u w:val="none"/>
        </w:rPr>
      </w:pPr>
      <w:r w:rsidDel="00000000" w:rsidR="00000000" w:rsidRPr="00000000">
        <w:rPr>
          <w:b w:val="1"/>
          <w:rtl w:val="0"/>
        </w:rPr>
        <w:t xml:space="preserve">Ya se encuentran disponibles en el ecommerce oficial de ASTRO Gaming. </w:t>
      </w:r>
    </w:p>
    <w:p w:rsidR="00000000" w:rsidDel="00000000" w:rsidP="00000000" w:rsidRDefault="00000000" w:rsidRPr="00000000" w14:paraId="00000005">
      <w:pPr>
        <w:rPr>
          <w:rFonts w:ascii="Poppins" w:cs="Poppins" w:eastAsia="Poppins" w:hAnsi="Poppins"/>
        </w:rPr>
      </w:pPr>
      <w:r w:rsidDel="00000000" w:rsidR="00000000" w:rsidRPr="00000000">
        <w:rPr>
          <w:rtl w:val="0"/>
        </w:rPr>
      </w:r>
    </w:p>
    <w:p w:rsidR="00000000" w:rsidDel="00000000" w:rsidP="00000000" w:rsidRDefault="00000000" w:rsidRPr="00000000" w14:paraId="00000006">
      <w:pPr>
        <w:spacing w:line="360" w:lineRule="auto"/>
        <w:jc w:val="both"/>
        <w:rPr>
          <w:highlight w:val="white"/>
        </w:rPr>
      </w:pPr>
      <w:r w:rsidDel="00000000" w:rsidR="00000000" w:rsidRPr="00000000">
        <w:rPr>
          <w:highlight w:val="white"/>
          <w:rtl w:val="0"/>
        </w:rPr>
        <w:t xml:space="preserve">L</w:t>
      </w:r>
      <w:r w:rsidDel="00000000" w:rsidR="00000000" w:rsidRPr="00000000">
        <w:rPr>
          <w:rtl w:val="0"/>
        </w:rPr>
        <w:t xml:space="preserve">ogitech G, una marca de Logitech, y un innovador líder en tecnologías y equipos para juegos, anunció que los nuevos </w:t>
      </w:r>
      <w:r w:rsidDel="00000000" w:rsidR="00000000" w:rsidRPr="00000000">
        <w:rPr>
          <w:rtl w:val="0"/>
        </w:rPr>
        <w:t xml:space="preserve">audífonos</w:t>
      </w:r>
      <w:r w:rsidDel="00000000" w:rsidR="00000000" w:rsidRPr="00000000">
        <w:rPr>
          <w:rtl w:val="0"/>
        </w:rPr>
        <w:t xml:space="preserve"> con cable</w:t>
      </w:r>
      <w:r w:rsidDel="00000000" w:rsidR="00000000" w:rsidRPr="00000000">
        <w:rPr>
          <w:highlight w:val="white"/>
          <w:rtl w:val="0"/>
        </w:rPr>
        <w:t xml:space="preserve"> ASTRO Gaming A10 Gen 2</w:t>
      </w:r>
      <w:r w:rsidDel="00000000" w:rsidR="00000000" w:rsidRPr="00000000">
        <w:rPr>
          <w:highlight w:val="white"/>
          <w:rtl w:val="0"/>
        </w:rPr>
        <w:t xml:space="preserve"> ya están disponibles en México a través del </w:t>
      </w:r>
      <w:r w:rsidDel="00000000" w:rsidR="00000000" w:rsidRPr="00000000">
        <w:rPr>
          <w:highlight w:val="white"/>
          <w:rtl w:val="0"/>
        </w:rPr>
        <w:t xml:space="preserve">ecommerce oficial de ASTRO Gaming.</w:t>
      </w:r>
      <w:r w:rsidDel="00000000" w:rsidR="00000000" w:rsidRPr="00000000">
        <w:rPr>
          <w:highlight w:val="white"/>
          <w:rtl w:val="0"/>
        </w:rPr>
        <w:t xml:space="preserve"> </w:t>
      </w:r>
    </w:p>
    <w:p w:rsidR="00000000" w:rsidDel="00000000" w:rsidP="00000000" w:rsidRDefault="00000000" w:rsidRPr="00000000" w14:paraId="00000007">
      <w:pPr>
        <w:spacing w:line="360" w:lineRule="auto"/>
        <w:jc w:val="both"/>
        <w:rPr>
          <w:highlight w:val="white"/>
        </w:rPr>
      </w:pPr>
      <w:r w:rsidDel="00000000" w:rsidR="00000000" w:rsidRPr="00000000">
        <w:rPr>
          <w:rtl w:val="0"/>
        </w:rPr>
      </w:r>
    </w:p>
    <w:p w:rsidR="00000000" w:rsidDel="00000000" w:rsidP="00000000" w:rsidRDefault="00000000" w:rsidRPr="00000000" w14:paraId="00000008">
      <w:pPr>
        <w:spacing w:line="360" w:lineRule="auto"/>
        <w:jc w:val="both"/>
        <w:rPr/>
      </w:pPr>
      <w:r w:rsidDel="00000000" w:rsidR="00000000" w:rsidRPr="00000000">
        <w:rPr>
          <w:highlight w:val="white"/>
          <w:rtl w:val="0"/>
        </w:rPr>
        <w:t xml:space="preserve">Basados en el modelo A10 original, los nuevos </w:t>
      </w:r>
      <w:hyperlink r:id="rId7">
        <w:r w:rsidDel="00000000" w:rsidR="00000000" w:rsidRPr="00000000">
          <w:rPr>
            <w:color w:val="1155cc"/>
            <w:highlight w:val="white"/>
            <w:u w:val="single"/>
            <w:rtl w:val="0"/>
          </w:rPr>
          <w:t xml:space="preserve">ASTRO A10 Gen 2</w:t>
        </w:r>
      </w:hyperlink>
      <w:r w:rsidDel="00000000" w:rsidR="00000000" w:rsidRPr="00000000">
        <w:rPr>
          <w:highlight w:val="white"/>
          <w:rtl w:val="0"/>
        </w:rPr>
        <w:t xml:space="preserve"> ofrecen comodidad y calidad de audio inigualables en un diseño resistente y versátil que reduce el impacto del carbono y está diseñado para el jugador moderno.</w:t>
      </w:r>
      <w:r w:rsidDel="00000000" w:rsidR="00000000" w:rsidRPr="00000000">
        <w:rPr>
          <w:color w:val="050505"/>
          <w:rtl w:val="0"/>
        </w:rPr>
        <w:t xml:space="preserve"> Creado desde cero para mejorar su experiencia de juego, este nuevo auricular con cable viene en cinco opciones de color únicas, a un precio extraordinario de </w:t>
      </w:r>
      <w:r w:rsidDel="00000000" w:rsidR="00000000" w:rsidRPr="00000000">
        <w:rPr>
          <w:color w:val="050505"/>
          <w:rtl w:val="0"/>
        </w:rPr>
        <w:t xml:space="preserve">$1,499 MXN.</w:t>
      </w:r>
      <w:r w:rsidDel="00000000" w:rsidR="00000000" w:rsidRPr="00000000">
        <w:rPr>
          <w:rtl w:val="0"/>
        </w:rPr>
      </w:r>
    </w:p>
    <w:p w:rsidR="00000000" w:rsidDel="00000000" w:rsidP="00000000" w:rsidRDefault="00000000" w:rsidRPr="00000000" w14:paraId="00000009">
      <w:pPr>
        <w:spacing w:line="360" w:lineRule="auto"/>
        <w:jc w:val="both"/>
        <w:rPr>
          <w:highlight w:val="white"/>
        </w:rPr>
      </w:pPr>
      <w:r w:rsidDel="00000000" w:rsidR="00000000" w:rsidRPr="00000000">
        <w:rPr>
          <w:rtl w:val="0"/>
        </w:rPr>
      </w:r>
    </w:p>
    <w:p w:rsidR="00000000" w:rsidDel="00000000" w:rsidP="00000000" w:rsidRDefault="00000000" w:rsidRPr="00000000" w14:paraId="0000000A">
      <w:pPr>
        <w:spacing w:line="360" w:lineRule="auto"/>
        <w:jc w:val="both"/>
        <w:rPr>
          <w:highlight w:val="white"/>
        </w:rPr>
      </w:pPr>
      <w:r w:rsidDel="00000000" w:rsidR="00000000" w:rsidRPr="00000000">
        <w:rPr>
          <w:highlight w:val="white"/>
          <w:rtl w:val="0"/>
        </w:rPr>
        <w:t xml:space="preserve">“Con los nuevos A10, nos enfocamos en la idea de construir según las necesidades y deseos de </w:t>
      </w:r>
      <w:r w:rsidDel="00000000" w:rsidR="00000000" w:rsidRPr="00000000">
        <w:rPr>
          <w:highlight w:val="white"/>
          <w:rtl w:val="0"/>
        </w:rPr>
        <w:t xml:space="preserve">la nueva generación de clientes, no solo ser un producto de</w:t>
      </w:r>
      <w:r w:rsidDel="00000000" w:rsidR="00000000" w:rsidRPr="00000000">
        <w:rPr>
          <w:highlight w:val="white"/>
          <w:rtl w:val="0"/>
        </w:rPr>
        <w:t xml:space="preserve"> alta calidad. Hicimos varias mejoras en el rendimiento y el conjunto de funciones, al tiempo que construimos unos audífonos que son livianos, cómodos y flexibles para los múltiples escenarios de juego de hoy. Están disponibles en varios colores llamativos para reflejar la personalidad y el estilo de cada usuario y, lo que es más importante, podemos hacerlo de una manera que sea sostenible para el planeta y nuestra sociedad.” dijo Thadeous Cooper, director de marketing de ASTRO en Logitech G.</w:t>
      </w:r>
    </w:p>
    <w:p w:rsidR="00000000" w:rsidDel="00000000" w:rsidP="00000000" w:rsidRDefault="00000000" w:rsidRPr="00000000" w14:paraId="0000000B">
      <w:pPr>
        <w:spacing w:line="360" w:lineRule="auto"/>
        <w:jc w:val="both"/>
        <w:rPr>
          <w:highlight w:val="white"/>
        </w:rPr>
      </w:pPr>
      <w:r w:rsidDel="00000000" w:rsidR="00000000" w:rsidRPr="00000000">
        <w:rPr>
          <w:rtl w:val="0"/>
        </w:rPr>
      </w:r>
    </w:p>
    <w:p w:rsidR="00000000" w:rsidDel="00000000" w:rsidP="00000000" w:rsidRDefault="00000000" w:rsidRPr="00000000" w14:paraId="0000000C">
      <w:pPr>
        <w:spacing w:line="360" w:lineRule="auto"/>
        <w:jc w:val="both"/>
        <w:rPr>
          <w:highlight w:val="white"/>
        </w:rPr>
      </w:pPr>
      <w:r w:rsidDel="00000000" w:rsidR="00000000" w:rsidRPr="00000000">
        <w:rPr>
          <w:highlight w:val="white"/>
          <w:rtl w:val="0"/>
        </w:rPr>
        <w:t xml:space="preserve">La marca ASTRO forma parte de Logitech G desde el 2017 pero esta es la primera vez que vemos el logo de la compañía en el empaque de un producto de esta línea. Esta innovación se debe a que ambas marcas comparten la misma misión, valores y compromiso de producir accesorios de la más alta calidad para el mercado gamer, por lo que comenzaremos a ver también la insignia de la marca de gaming Logitech G con el fin de unificar los portafolios de productos. </w:t>
      </w:r>
    </w:p>
    <w:p w:rsidR="00000000" w:rsidDel="00000000" w:rsidP="00000000" w:rsidRDefault="00000000" w:rsidRPr="00000000" w14:paraId="0000000D">
      <w:pPr>
        <w:spacing w:line="360" w:lineRule="auto"/>
        <w:jc w:val="both"/>
        <w:rPr>
          <w:highlight w:val="white"/>
        </w:rPr>
      </w:pPr>
      <w:r w:rsidDel="00000000" w:rsidR="00000000" w:rsidRPr="00000000">
        <w:rPr>
          <w:rtl w:val="0"/>
        </w:rPr>
      </w:r>
    </w:p>
    <w:p w:rsidR="00000000" w:rsidDel="00000000" w:rsidP="00000000" w:rsidRDefault="00000000" w:rsidRPr="00000000" w14:paraId="0000000E">
      <w:pPr>
        <w:spacing w:line="360" w:lineRule="auto"/>
        <w:jc w:val="both"/>
        <w:rPr>
          <w:highlight w:val="white"/>
        </w:rPr>
      </w:pPr>
      <w:r w:rsidDel="00000000" w:rsidR="00000000" w:rsidRPr="00000000">
        <w:rPr>
          <w:rtl w:val="0"/>
        </w:rPr>
        <w:t xml:space="preserve">Los</w:t>
      </w:r>
      <w:r w:rsidDel="00000000" w:rsidR="00000000" w:rsidRPr="00000000">
        <w:rPr>
          <w:rtl w:val="0"/>
        </w:rPr>
        <w:t xml:space="preserve"> A10 Gen 2 ofrecen audio de alta fidelidad cuidadosamente equilibrado con controladores dinámicos de audio ASTRO de 32 mm personalizados para una experiencia inmersiva. El micrófono avanzado boom integrado se puede voltear hacia arriba para silenciarlo para mayor privacidad, y hacia abajo para comunicaciones nítidas a través de un micrófono unidireccional de 6,0 mm.</w:t>
      </w:r>
      <w:r w:rsidDel="00000000" w:rsidR="00000000" w:rsidRPr="00000000">
        <w:rPr>
          <w:rtl w:val="0"/>
        </w:rPr>
      </w:r>
    </w:p>
    <w:p w:rsidR="00000000" w:rsidDel="00000000" w:rsidP="00000000" w:rsidRDefault="00000000" w:rsidRPr="00000000" w14:paraId="0000000F">
      <w:pPr>
        <w:spacing w:line="360" w:lineRule="auto"/>
        <w:jc w:val="both"/>
        <w:rPr>
          <w:highlight w:val="white"/>
        </w:rPr>
      </w:pPr>
      <w:r w:rsidDel="00000000" w:rsidR="00000000" w:rsidRPr="00000000">
        <w:rPr>
          <w:rtl w:val="0"/>
        </w:rPr>
      </w:r>
    </w:p>
    <w:p w:rsidR="00000000" w:rsidDel="00000000" w:rsidP="00000000" w:rsidRDefault="00000000" w:rsidRPr="00000000" w14:paraId="00000010">
      <w:pPr>
        <w:spacing w:line="360" w:lineRule="auto"/>
        <w:jc w:val="both"/>
        <w:rPr/>
      </w:pPr>
      <w:r w:rsidDel="00000000" w:rsidR="00000000" w:rsidRPr="00000000">
        <w:rPr>
          <w:rtl w:val="0"/>
        </w:rPr>
        <w:t xml:space="preserve">Con un peso de solo 8,7 oz (246 gramos), los A10 Gen 2 son livianos y lo suficientemente cómodos para usarlos todo el día. Además, se adaptan a una amplia gama de personas, pero están diseñados y optimizados para la comodidad de las cabezas más pequeñas. La diadema acolchada y las almohadillas de espuma con memoria, asociadas con una construcción liviana, brindan una comodidad superior.</w:t>
      </w:r>
    </w:p>
    <w:p w:rsidR="00000000" w:rsidDel="00000000" w:rsidP="00000000" w:rsidRDefault="00000000" w:rsidRPr="00000000" w14:paraId="00000011">
      <w:pPr>
        <w:spacing w:line="360" w:lineRule="auto"/>
        <w:rPr/>
      </w:pPr>
      <w:r w:rsidDel="00000000" w:rsidR="00000000" w:rsidRPr="00000000">
        <w:rPr>
          <w:rtl w:val="0"/>
        </w:rPr>
      </w:r>
    </w:p>
    <w:p w:rsidR="00000000" w:rsidDel="00000000" w:rsidP="00000000" w:rsidRDefault="00000000" w:rsidRPr="00000000" w14:paraId="00000012">
      <w:pPr>
        <w:spacing w:line="360" w:lineRule="auto"/>
        <w:ind w:left="0" w:firstLine="0"/>
        <w:jc w:val="both"/>
        <w:rPr>
          <w:highlight w:val="white"/>
        </w:rPr>
      </w:pPr>
      <w:r w:rsidDel="00000000" w:rsidR="00000000" w:rsidRPr="00000000">
        <w:rPr>
          <w:rtl w:val="0"/>
        </w:rPr>
        <w:t xml:space="preserve">Los </w:t>
      </w:r>
      <w:r w:rsidDel="00000000" w:rsidR="00000000" w:rsidRPr="00000000">
        <w:rPr>
          <w:rtl w:val="0"/>
        </w:rPr>
        <w:t xml:space="preserve">A10 Gen 2 son u</w:t>
      </w:r>
      <w:r w:rsidDel="00000000" w:rsidR="00000000" w:rsidRPr="00000000">
        <w:rPr>
          <w:rtl w:val="0"/>
        </w:rPr>
        <w:t xml:space="preserve">nos de los audífonos para juegos más sostenibles de ASTRO. Cuentan con la certificación CarbonNeutral®, lo que significa que Logitech financia las </w:t>
      </w:r>
      <w:r w:rsidDel="00000000" w:rsidR="00000000" w:rsidRPr="00000000">
        <w:rPr>
          <w:rtl w:val="0"/>
        </w:rPr>
        <w:t xml:space="preserve">compensaciones de carbono </w:t>
      </w:r>
      <w:r w:rsidDel="00000000" w:rsidR="00000000" w:rsidRPr="00000000">
        <w:rPr>
          <w:rtl w:val="0"/>
        </w:rPr>
        <w:t xml:space="preserve">con el fin de reducir a cero el impacto de carbono del producto. Las piezas de plástico incluyen contenido reciclado postconsumo y el embalaje de papel proviene de bosques certificados por la FSCTM.</w:t>
      </w:r>
      <w:r w:rsidDel="00000000" w:rsidR="00000000" w:rsidRPr="00000000">
        <w:rPr>
          <w:rtl w:val="0"/>
        </w:rPr>
        <w:t xml:space="preserve"> Al elegir estos audífonos para juegos, estás haciendo tu parte para ayudar a respaldar la gestión responsable de los bosques del mundo. Para obtener más información sobre nuestros esfuerzos de sustentabilidad, visita nuestro </w:t>
      </w:r>
      <w:hyperlink r:id="rId8">
        <w:r w:rsidDel="00000000" w:rsidR="00000000" w:rsidRPr="00000000">
          <w:rPr>
            <w:color w:val="1155cc"/>
            <w:u w:val="single"/>
            <w:rtl w:val="0"/>
          </w:rPr>
          <w:t xml:space="preserve">sitio web</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3">
      <w:pPr>
        <w:spacing w:line="360" w:lineRule="auto"/>
        <w:jc w:val="both"/>
        <w:rPr>
          <w:highlight w:val="white"/>
        </w:rPr>
      </w:pPr>
      <w:r w:rsidDel="00000000" w:rsidR="00000000" w:rsidRPr="00000000">
        <w:rPr>
          <w:rtl w:val="0"/>
        </w:rPr>
      </w:r>
    </w:p>
    <w:p w:rsidR="00000000" w:rsidDel="00000000" w:rsidP="00000000" w:rsidRDefault="00000000" w:rsidRPr="00000000" w14:paraId="00000014">
      <w:pPr>
        <w:spacing w:line="360" w:lineRule="auto"/>
        <w:jc w:val="both"/>
        <w:rPr/>
      </w:pPr>
      <w:r w:rsidDel="00000000" w:rsidR="00000000" w:rsidRPr="00000000">
        <w:rPr>
          <w:highlight w:val="white"/>
          <w:rtl w:val="0"/>
        </w:rPr>
        <w:t xml:space="preserve">Los nuevos audífonos</w:t>
      </w:r>
      <w:r w:rsidDel="00000000" w:rsidR="00000000" w:rsidRPr="00000000">
        <w:rPr>
          <w:highlight w:val="white"/>
          <w:rtl w:val="0"/>
        </w:rPr>
        <w:t xml:space="preserve"> A10 Gen 2 vienen en cinco colores diferentes: negro, blanco, menta, gris y lila, lo que permite a los jugadores mostrar su estilo y personalidad individuales. </w:t>
      </w:r>
      <w:r w:rsidDel="00000000" w:rsidR="00000000" w:rsidRPr="00000000">
        <w:rPr>
          <w:rtl w:val="0"/>
        </w:rPr>
        <w:t xml:space="preserve">También incluyen indicadores braille izquierdo y derecho para personas con discapacidades visuales; banda para la cabeza ultra resistente para un rendimiento confiable; así como construcción ergonómica sobre la oreja para jugar toda la noche sin dolor.</w:t>
      </w:r>
      <w:r w:rsidDel="00000000" w:rsidR="00000000" w:rsidRPr="00000000">
        <w:rPr>
          <w:rtl w:val="0"/>
        </w:rPr>
      </w:r>
    </w:p>
    <w:p w:rsidR="00000000" w:rsidDel="00000000" w:rsidP="00000000" w:rsidRDefault="00000000" w:rsidRPr="00000000" w14:paraId="00000015">
      <w:pPr>
        <w:spacing w:line="360" w:lineRule="auto"/>
        <w:jc w:val="both"/>
        <w:rPr/>
      </w:pPr>
      <w:r w:rsidDel="00000000" w:rsidR="00000000" w:rsidRPr="00000000">
        <w:rPr>
          <w:rtl w:val="0"/>
        </w:rPr>
      </w:r>
    </w:p>
    <w:p w:rsidR="00000000" w:rsidDel="00000000" w:rsidP="00000000" w:rsidRDefault="00000000" w:rsidRPr="00000000" w14:paraId="00000016">
      <w:pPr>
        <w:jc w:val="both"/>
        <w:rPr>
          <w:b w:val="1"/>
          <w:sz w:val="20"/>
          <w:szCs w:val="20"/>
          <w:highlight w:val="white"/>
        </w:rPr>
      </w:pPr>
      <w:r w:rsidDel="00000000" w:rsidR="00000000" w:rsidRPr="00000000">
        <w:rPr>
          <w:b w:val="1"/>
          <w:sz w:val="20"/>
          <w:szCs w:val="20"/>
          <w:highlight w:val="white"/>
          <w:rtl w:val="0"/>
        </w:rPr>
        <w:t xml:space="preserve">Acerca de Logitech G </w:t>
      </w:r>
    </w:p>
    <w:p w:rsidR="00000000" w:rsidDel="00000000" w:rsidP="00000000" w:rsidRDefault="00000000" w:rsidRPr="00000000" w14:paraId="00000017">
      <w:pPr>
        <w:jc w:val="both"/>
        <w:rPr>
          <w:rFonts w:ascii="Poppins" w:cs="Poppins" w:eastAsia="Poppins" w:hAnsi="Poppins"/>
          <w:b w:val="1"/>
          <w:highlight w:val="white"/>
        </w:rPr>
      </w:pPr>
      <w:r w:rsidDel="00000000" w:rsidR="00000000" w:rsidRPr="00000000">
        <w:rPr>
          <w:sz w:val="20"/>
          <w:szCs w:val="20"/>
          <w:highlight w:val="white"/>
          <w:rtl w:val="0"/>
        </w:rPr>
        <w:t xml:space="preserve">Logitech G, una marca de Logitech International, es el líder global en equipamiento de juego para PC y consola. Logitech G le proporciona a los jugadores de todos los niveles, teclados, ratones, audífonos, mouse pads y simuladores como volantes y controladores de vuelo, lo que es posible gracias al diseño innovando, tecnologías avanzadas y una profunda pasión por el mundo del gaming. Fundada en 1981, con sus oficinas centrales en Lausanne, Suiza, Logitech International es una compañía pública sueca cotizando en SIX Swiss Exchange (LOGN) y en Nasdaq Global Select Market (LOGI).  Encuentra Logitech G en </w:t>
      </w:r>
      <w:hyperlink r:id="rId9">
        <w:r w:rsidDel="00000000" w:rsidR="00000000" w:rsidRPr="00000000">
          <w:rPr>
            <w:color w:val="1155cc"/>
            <w:sz w:val="20"/>
            <w:szCs w:val="20"/>
            <w:highlight w:val="white"/>
            <w:u w:val="single"/>
            <w:rtl w:val="0"/>
          </w:rPr>
          <w:t xml:space="preserve">logitechG.com</w:t>
        </w:r>
      </w:hyperlink>
      <w:r w:rsidDel="00000000" w:rsidR="00000000" w:rsidRPr="00000000">
        <w:rPr>
          <w:sz w:val="20"/>
          <w:szCs w:val="20"/>
          <w:highlight w:val="white"/>
          <w:rtl w:val="0"/>
        </w:rPr>
        <w:t xml:space="preserve">, el </w:t>
      </w:r>
      <w:hyperlink r:id="rId10">
        <w:r w:rsidDel="00000000" w:rsidR="00000000" w:rsidRPr="00000000">
          <w:rPr>
            <w:color w:val="1155cc"/>
            <w:sz w:val="20"/>
            <w:szCs w:val="20"/>
            <w:highlight w:val="white"/>
            <w:u w:val="single"/>
            <w:rtl w:val="0"/>
          </w:rPr>
          <w:t xml:space="preserve">blog de la compañía</w:t>
        </w:r>
      </w:hyperlink>
      <w:r w:rsidDel="00000000" w:rsidR="00000000" w:rsidRPr="00000000">
        <w:rPr>
          <w:sz w:val="20"/>
          <w:szCs w:val="20"/>
          <w:highlight w:val="white"/>
          <w:rtl w:val="0"/>
        </w:rPr>
        <w:t xml:space="preserve"> o en </w:t>
      </w:r>
      <w:hyperlink r:id="rId11">
        <w:r w:rsidDel="00000000" w:rsidR="00000000" w:rsidRPr="00000000">
          <w:rPr>
            <w:sz w:val="20"/>
            <w:szCs w:val="20"/>
            <w:highlight w:val="white"/>
            <w:rtl w:val="0"/>
          </w:rPr>
          <w:t xml:space="preserve"> </w:t>
        </w:r>
      </w:hyperlink>
      <w:hyperlink r:id="rId12">
        <w:r w:rsidDel="00000000" w:rsidR="00000000" w:rsidRPr="00000000">
          <w:rPr>
            <w:sz w:val="20"/>
            <w:szCs w:val="20"/>
            <w:highlight w:val="white"/>
            <w:u w:val="single"/>
            <w:rtl w:val="0"/>
          </w:rPr>
          <w:t xml:space="preserve">@LogitechG</w:t>
        </w:r>
      </w:hyperlink>
      <w:r w:rsidDel="00000000" w:rsidR="00000000" w:rsidRPr="00000000">
        <w:rPr>
          <w:sz w:val="20"/>
          <w:szCs w:val="20"/>
          <w:highlight w:val="white"/>
          <w:rtl w:val="0"/>
        </w:rPr>
        <w:t xml:space="preserve">.</w:t>
      </w:r>
      <w:r w:rsidDel="00000000" w:rsidR="00000000" w:rsidRPr="00000000">
        <w:rPr>
          <w:rtl w:val="0"/>
        </w:rPr>
      </w:r>
    </w:p>
    <w:p w:rsidR="00000000" w:rsidDel="00000000" w:rsidP="00000000" w:rsidRDefault="00000000" w:rsidRPr="00000000" w14:paraId="00000018">
      <w:pPr>
        <w:spacing w:line="240" w:lineRule="auto"/>
        <w:rPr>
          <w:rFonts w:ascii="Poppins" w:cs="Poppins" w:eastAsia="Poppins" w:hAnsi="Poppins"/>
          <w:b w:val="1"/>
          <w:highlight w:val="white"/>
        </w:rPr>
      </w:pPr>
      <w:r w:rsidDel="00000000" w:rsidR="00000000" w:rsidRPr="00000000">
        <w:rPr>
          <w:rtl w:val="0"/>
        </w:rPr>
      </w:r>
    </w:p>
    <w:p w:rsidR="00000000" w:rsidDel="00000000" w:rsidP="00000000" w:rsidRDefault="00000000" w:rsidRPr="00000000" w14:paraId="00000019">
      <w:pPr>
        <w:spacing w:line="240" w:lineRule="auto"/>
        <w:rPr>
          <w:rFonts w:ascii="Poppins" w:cs="Poppins" w:eastAsia="Poppins" w:hAnsi="Poppins"/>
          <w:b w:val="1"/>
          <w:highlight w:val="white"/>
        </w:rPr>
      </w:pPr>
      <w:r w:rsidDel="00000000" w:rsidR="00000000" w:rsidRPr="00000000">
        <w:rPr>
          <w:rtl w:val="0"/>
        </w:rPr>
      </w:r>
    </w:p>
    <w:p w:rsidR="00000000" w:rsidDel="00000000" w:rsidP="00000000" w:rsidRDefault="00000000" w:rsidRPr="00000000" w14:paraId="0000001A">
      <w:pPr>
        <w:rPr>
          <w:rFonts w:ascii="Poppins" w:cs="Poppins" w:eastAsia="Poppins" w:hAnsi="Poppins"/>
        </w:rPr>
      </w:pPr>
      <w:r w:rsidDel="00000000" w:rsidR="00000000" w:rsidRPr="00000000">
        <w:rPr>
          <w:rtl w:val="0"/>
        </w:rPr>
      </w:r>
    </w:p>
    <w:sectPr>
      <w:headerReference r:id="rId13" w:type="default"/>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pPr>
    <w:r w:rsidDel="00000000" w:rsidR="00000000" w:rsidRPr="00000000">
      <w:rPr/>
      <w:drawing>
        <wp:inline distB="114300" distT="114300" distL="114300" distR="114300">
          <wp:extent cx="1585913" cy="50649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85913" cy="50649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blog.logitech.com" TargetMode="External"/><Relationship Id="rId10" Type="http://schemas.openxmlformats.org/officeDocument/2006/relationships/hyperlink" Target="https://blog.logitech.com" TargetMode="External"/><Relationship Id="rId13" Type="http://schemas.openxmlformats.org/officeDocument/2006/relationships/header" Target="header1.xml"/><Relationship Id="rId12" Type="http://schemas.openxmlformats.org/officeDocument/2006/relationships/hyperlink" Target="https://twitter.com/Logitech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ogitechg.com/es-mx"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strogaming.com/es-mx/products/headsets/a10-gen-2.html" TargetMode="External"/><Relationship Id="rId8" Type="http://schemas.openxmlformats.org/officeDocument/2006/relationships/hyperlink" Target="https://www.logitech.com/en-us/sustainability.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cZSoNQLMCJwKF9ugG+/+NwTOZg==">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